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F4" w:rsidRPr="00AC1E52" w:rsidRDefault="00D407F4" w:rsidP="00C545C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color w:val="auto"/>
          <w:szCs w:val="24"/>
          <w:lang w:val="en-US" w:eastAsia="el-GR"/>
        </w:rPr>
      </w:pPr>
      <w:r>
        <w:rPr>
          <w:rFonts w:eastAsia="Times New Roman" w:cs="Times New Roman"/>
          <w:b/>
          <w:color w:val="auto"/>
          <w:szCs w:val="24"/>
          <w:lang w:val="el-GR" w:eastAsia="el-GR"/>
        </w:rPr>
        <w:t>ΤΙΤΛΟΣ</w:t>
      </w:r>
      <w:r w:rsidRPr="00AC1E52">
        <w:rPr>
          <w:rFonts w:eastAsia="Times New Roman" w:cs="Times New Roman"/>
          <w:b/>
          <w:color w:val="auto"/>
          <w:szCs w:val="24"/>
          <w:lang w:val="en-US" w:eastAsia="el-GR"/>
        </w:rPr>
        <w:t xml:space="preserve"> </w:t>
      </w:r>
      <w:r>
        <w:rPr>
          <w:rFonts w:eastAsia="Times New Roman" w:cs="Times New Roman"/>
          <w:b/>
          <w:color w:val="auto"/>
          <w:szCs w:val="24"/>
          <w:lang w:val="el-GR" w:eastAsia="el-GR"/>
        </w:rPr>
        <w:t>ΤΟΥ</w:t>
      </w:r>
      <w:r w:rsidRPr="00AC1E52">
        <w:rPr>
          <w:rFonts w:eastAsia="Times New Roman" w:cs="Times New Roman"/>
          <w:b/>
          <w:color w:val="auto"/>
          <w:szCs w:val="24"/>
          <w:lang w:val="en-US" w:eastAsia="el-GR"/>
        </w:rPr>
        <w:t xml:space="preserve"> </w:t>
      </w:r>
      <w:r>
        <w:rPr>
          <w:rFonts w:eastAsia="Times New Roman" w:cs="Times New Roman"/>
          <w:b/>
          <w:color w:val="auto"/>
          <w:szCs w:val="24"/>
          <w:lang w:eastAsia="el-GR"/>
        </w:rPr>
        <w:t>ABSTRACT</w:t>
      </w:r>
      <w:r w:rsidRPr="00AC1E52">
        <w:rPr>
          <w:rFonts w:eastAsia="Times New Roman" w:cs="Times New Roman"/>
          <w:b/>
          <w:color w:val="auto"/>
          <w:szCs w:val="24"/>
          <w:lang w:val="en-US" w:eastAsia="el-GR"/>
        </w:rPr>
        <w:t>-</w:t>
      </w:r>
      <w:r>
        <w:rPr>
          <w:rFonts w:eastAsia="Times New Roman" w:cs="Times New Roman"/>
          <w:b/>
          <w:color w:val="auto"/>
          <w:szCs w:val="24"/>
          <w:lang w:val="el-GR" w:eastAsia="el-GR"/>
        </w:rPr>
        <w:t>ΓΡΑΜΜΑΤΟΣΕΙΡΑ</w:t>
      </w:r>
      <w:r w:rsidRPr="00AC1E52">
        <w:rPr>
          <w:rFonts w:eastAsia="Times New Roman" w:cs="Times New Roman"/>
          <w:b/>
          <w:color w:val="auto"/>
          <w:szCs w:val="24"/>
          <w:lang w:val="en-US" w:eastAsia="el-GR"/>
        </w:rPr>
        <w:t xml:space="preserve">: </w:t>
      </w:r>
      <w:r>
        <w:rPr>
          <w:rFonts w:eastAsia="Times New Roman" w:cs="Times New Roman"/>
          <w:b/>
          <w:color w:val="auto"/>
          <w:szCs w:val="24"/>
          <w:lang w:eastAsia="el-GR"/>
        </w:rPr>
        <w:t>CALIBRI</w:t>
      </w:r>
      <w:r w:rsidR="00AC1E52" w:rsidRPr="00AC1E52">
        <w:rPr>
          <w:rFonts w:eastAsia="Times New Roman" w:cs="Times New Roman"/>
          <w:b/>
          <w:color w:val="auto"/>
          <w:szCs w:val="24"/>
          <w:lang w:val="en-US" w:eastAsia="el-GR"/>
        </w:rPr>
        <w:t xml:space="preserve"> - </w:t>
      </w:r>
      <w:r>
        <w:rPr>
          <w:rFonts w:eastAsia="Times New Roman" w:cs="Times New Roman"/>
          <w:b/>
          <w:color w:val="auto"/>
          <w:szCs w:val="24"/>
          <w:lang w:val="el-GR" w:eastAsia="el-GR"/>
        </w:rPr>
        <w:t>ΚΕΦΑΛΑΙΑ</w:t>
      </w:r>
      <w:r w:rsidRPr="00AC1E52">
        <w:rPr>
          <w:rFonts w:eastAsia="Times New Roman" w:cs="Times New Roman"/>
          <w:b/>
          <w:color w:val="auto"/>
          <w:szCs w:val="24"/>
          <w:lang w:val="en-US" w:eastAsia="el-GR"/>
        </w:rPr>
        <w:t xml:space="preserve"> </w:t>
      </w:r>
      <w:r>
        <w:rPr>
          <w:rFonts w:eastAsia="Times New Roman" w:cs="Times New Roman"/>
          <w:b/>
          <w:color w:val="auto"/>
          <w:szCs w:val="24"/>
          <w:lang w:eastAsia="el-GR"/>
        </w:rPr>
        <w:t>BOLD</w:t>
      </w:r>
      <w:r w:rsidRPr="00AC1E52">
        <w:rPr>
          <w:rFonts w:eastAsia="Times New Roman" w:cs="Times New Roman"/>
          <w:b/>
          <w:color w:val="auto"/>
          <w:szCs w:val="24"/>
          <w:lang w:val="en-US" w:eastAsia="el-GR"/>
        </w:rPr>
        <w:t xml:space="preserve">, </w:t>
      </w:r>
      <w:r>
        <w:rPr>
          <w:rFonts w:eastAsia="Times New Roman" w:cs="Times New Roman"/>
          <w:b/>
          <w:color w:val="auto"/>
          <w:szCs w:val="24"/>
          <w:lang w:eastAsia="el-GR"/>
        </w:rPr>
        <w:t>LINE SPACING: SINGLE, SPACING: 3PT BEFORE</w:t>
      </w:r>
    </w:p>
    <w:p w:rsidR="00531C86" w:rsidRPr="00AC1E52" w:rsidRDefault="00531C86" w:rsidP="00C545C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18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:rsidR="00241B8E" w:rsidRPr="007F5F14" w:rsidRDefault="00531C86" w:rsidP="00C545C5">
      <w:pPr>
        <w:keepNext/>
        <w:suppressAutoHyphens/>
        <w:spacing w:before="60" w:after="0" w:line="240" w:lineRule="auto"/>
        <w:jc w:val="center"/>
        <w:rPr>
          <w:rFonts w:eastAsia="Times New Roman" w:cs="Times New Roman"/>
          <w:b/>
          <w:color w:val="auto"/>
          <w:sz w:val="22"/>
          <w:szCs w:val="24"/>
          <w:lang w:val="el-GR"/>
        </w:rPr>
      </w:pPr>
      <w:r w:rsidRPr="007F5F14">
        <w:rPr>
          <w:rFonts w:eastAsia="Calibri" w:cs="Times New Roman"/>
          <w:b/>
          <w:color w:val="auto"/>
          <w:sz w:val="22"/>
          <w:szCs w:val="24"/>
          <w:lang w:val="el-GR"/>
        </w:rPr>
        <w:t xml:space="preserve">A. </w:t>
      </w:r>
      <w:r w:rsidR="00AC1E52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Βασιλείου</w:t>
      </w:r>
      <w:r w:rsidRPr="007F5F14">
        <w:rPr>
          <w:rFonts w:eastAsia="Calibri" w:cs="Times New Roman"/>
          <w:b/>
          <w:color w:val="auto"/>
          <w:sz w:val="22"/>
          <w:szCs w:val="24"/>
          <w:vertAlign w:val="superscript"/>
          <w:lang w:val="el-GR"/>
        </w:rPr>
        <w:t>1</w:t>
      </w:r>
      <w:r w:rsidRPr="007F5F14">
        <w:rPr>
          <w:rFonts w:eastAsia="Calibri" w:cs="Times New Roman"/>
          <w:b/>
          <w:color w:val="auto"/>
          <w:sz w:val="22"/>
          <w:szCs w:val="24"/>
          <w:lang w:val="el-GR"/>
        </w:rPr>
        <w:t xml:space="preserve">, </w:t>
      </w:r>
      <w:r w:rsidR="00DE59E3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Β</w:t>
      </w:r>
      <w:r w:rsidRPr="007F5F14">
        <w:rPr>
          <w:rFonts w:eastAsia="Calibri" w:cs="Times New Roman"/>
          <w:b/>
          <w:color w:val="auto"/>
          <w:sz w:val="22"/>
          <w:szCs w:val="24"/>
          <w:lang w:val="el-GR"/>
        </w:rPr>
        <w:t xml:space="preserve">. </w:t>
      </w:r>
      <w:r w:rsidR="00AC1E52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Γεωργίου</w:t>
      </w:r>
      <w:r w:rsidRPr="007F5F14">
        <w:rPr>
          <w:rFonts w:eastAsia="Calibri" w:cs="Times New Roman"/>
          <w:b/>
          <w:color w:val="auto"/>
          <w:sz w:val="22"/>
          <w:szCs w:val="24"/>
          <w:vertAlign w:val="superscript"/>
          <w:lang w:val="el-GR"/>
        </w:rPr>
        <w:t>1</w:t>
      </w:r>
      <w:r w:rsidRPr="007F5F14">
        <w:rPr>
          <w:rFonts w:eastAsia="Calibri" w:cs="Times New Roman"/>
          <w:b/>
          <w:color w:val="auto"/>
          <w:sz w:val="22"/>
          <w:szCs w:val="24"/>
          <w:lang w:val="el-GR"/>
        </w:rPr>
        <w:t xml:space="preserve">, </w:t>
      </w:r>
      <w:r w:rsidR="00DE59E3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Γ</w:t>
      </w:r>
      <w:r w:rsidRPr="007F5F14">
        <w:rPr>
          <w:rFonts w:eastAsia="Calibri" w:cs="Times New Roman"/>
          <w:b/>
          <w:color w:val="auto"/>
          <w:sz w:val="22"/>
          <w:szCs w:val="24"/>
          <w:lang w:val="el-GR"/>
        </w:rPr>
        <w:t xml:space="preserve">. </w:t>
      </w:r>
      <w:r w:rsidR="00AC1E52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Δημητρίου</w:t>
      </w:r>
      <w:r w:rsidRPr="007F5F14">
        <w:rPr>
          <w:rFonts w:eastAsia="Calibri" w:cs="Times New Roman"/>
          <w:b/>
          <w:color w:val="auto"/>
          <w:sz w:val="22"/>
          <w:szCs w:val="24"/>
          <w:vertAlign w:val="superscript"/>
          <w:lang w:val="el-GR"/>
        </w:rPr>
        <w:t>1</w:t>
      </w:r>
      <w:r w:rsidRPr="007F5F14">
        <w:rPr>
          <w:rFonts w:eastAsia="Calibri" w:cs="Times New Roman"/>
          <w:b/>
          <w:color w:val="auto"/>
          <w:sz w:val="22"/>
          <w:szCs w:val="24"/>
          <w:lang w:val="el-GR"/>
        </w:rPr>
        <w:t xml:space="preserve">, </w:t>
      </w:r>
      <w:r w:rsidR="00DE59E3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Δ</w:t>
      </w:r>
      <w:r w:rsidRPr="007F5F14">
        <w:rPr>
          <w:rFonts w:eastAsia="Calibri" w:cs="Times New Roman"/>
          <w:b/>
          <w:color w:val="auto"/>
          <w:sz w:val="22"/>
          <w:szCs w:val="24"/>
          <w:lang w:val="el-GR"/>
        </w:rPr>
        <w:t xml:space="preserve">. </w:t>
      </w:r>
      <w:r w:rsidR="00AC1E52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Ιωάννου</w:t>
      </w:r>
      <w:r w:rsidRPr="007F5F14">
        <w:rPr>
          <w:rFonts w:eastAsia="Calibri" w:cs="Times New Roman"/>
          <w:b/>
          <w:color w:val="auto"/>
          <w:sz w:val="22"/>
          <w:szCs w:val="24"/>
          <w:vertAlign w:val="superscript"/>
          <w:lang w:val="el-GR"/>
        </w:rPr>
        <w:t>1,2</w:t>
      </w:r>
      <w:r w:rsidR="0026782F" w:rsidRPr="007F5F14">
        <w:rPr>
          <w:rFonts w:eastAsia="Calibri" w:cs="Times New Roman"/>
          <w:b/>
          <w:color w:val="auto"/>
          <w:sz w:val="22"/>
          <w:szCs w:val="24"/>
          <w:vertAlign w:val="superscript"/>
          <w:lang w:val="el-GR"/>
        </w:rPr>
        <w:t>,</w:t>
      </w:r>
      <w:r w:rsidR="0026782F" w:rsidRPr="007F5F14">
        <w:rPr>
          <w:rFonts w:eastAsia="Calibri" w:cs="Times New Roman"/>
          <w:b/>
          <w:color w:val="auto"/>
          <w:sz w:val="22"/>
          <w:szCs w:val="24"/>
          <w:lang w:val="el-GR"/>
        </w:rPr>
        <w:t>*</w:t>
      </w:r>
    </w:p>
    <w:p w:rsidR="00531C86" w:rsidRPr="007F5F14" w:rsidRDefault="00531C86" w:rsidP="00C545C5">
      <w:pPr>
        <w:spacing w:before="60" w:after="0" w:line="240" w:lineRule="auto"/>
        <w:jc w:val="center"/>
        <w:rPr>
          <w:color w:val="auto"/>
          <w:sz w:val="22"/>
          <w:lang w:val="el-GR"/>
        </w:rPr>
      </w:pPr>
      <w:r w:rsidRPr="007F5F14">
        <w:rPr>
          <w:color w:val="auto"/>
          <w:sz w:val="22"/>
          <w:vertAlign w:val="superscript"/>
          <w:lang w:val="el-GR"/>
        </w:rPr>
        <w:t>1</w:t>
      </w:r>
      <w:r w:rsidR="0004632F">
        <w:rPr>
          <w:color w:val="auto"/>
          <w:sz w:val="22"/>
          <w:lang w:val="el-GR"/>
        </w:rPr>
        <w:t>Σχολή</w:t>
      </w:r>
      <w:r w:rsidRPr="007F5F14">
        <w:rPr>
          <w:color w:val="auto"/>
          <w:sz w:val="22"/>
          <w:lang w:val="el-GR"/>
        </w:rPr>
        <w:t xml:space="preserve"> Χημικών Μηχανικών, </w:t>
      </w:r>
      <w:r w:rsidR="00AC1E52" w:rsidRPr="007F5F14">
        <w:rPr>
          <w:color w:val="auto"/>
          <w:sz w:val="22"/>
          <w:lang w:val="el-GR"/>
        </w:rPr>
        <w:t>ΕΜΠ</w:t>
      </w:r>
      <w:r w:rsidRPr="007F5F14">
        <w:rPr>
          <w:color w:val="auto"/>
          <w:sz w:val="22"/>
          <w:lang w:val="el-GR"/>
        </w:rPr>
        <w:t xml:space="preserve">, </w:t>
      </w:r>
      <w:r w:rsidR="00AC1E52" w:rsidRPr="007F5F14">
        <w:rPr>
          <w:color w:val="auto"/>
          <w:sz w:val="22"/>
          <w:lang w:val="el-GR"/>
        </w:rPr>
        <w:t>Αθήνα</w:t>
      </w:r>
      <w:r w:rsidRPr="007F5F14">
        <w:rPr>
          <w:color w:val="auto"/>
          <w:sz w:val="22"/>
          <w:lang w:val="el-GR"/>
        </w:rPr>
        <w:t xml:space="preserve">, Ελλάδα </w:t>
      </w:r>
    </w:p>
    <w:p w:rsidR="00AC1E52" w:rsidRPr="007F5F14" w:rsidRDefault="00531C86" w:rsidP="00C545C5">
      <w:pPr>
        <w:spacing w:before="60" w:after="0" w:line="240" w:lineRule="auto"/>
        <w:jc w:val="center"/>
        <w:rPr>
          <w:color w:val="auto"/>
          <w:sz w:val="22"/>
          <w:lang w:val="el-GR"/>
        </w:rPr>
      </w:pPr>
      <w:r w:rsidRPr="007F5F14">
        <w:rPr>
          <w:color w:val="auto"/>
          <w:sz w:val="22"/>
          <w:vertAlign w:val="superscript"/>
          <w:lang w:val="el-GR"/>
        </w:rPr>
        <w:t>2</w:t>
      </w:r>
      <w:r w:rsidR="00AC1E52" w:rsidRPr="007F5F14">
        <w:rPr>
          <w:color w:val="auto"/>
          <w:sz w:val="22"/>
          <w:lang w:val="el-GR"/>
        </w:rPr>
        <w:t>Εθνικό Κέντρο Έρευνας Φυσικών Επιστημών «Δημόκριτος», Αθήνα, Ελλάδα</w:t>
      </w:r>
    </w:p>
    <w:p w:rsidR="00730224" w:rsidRPr="007F5F14" w:rsidRDefault="00C545C5" w:rsidP="007F5F14">
      <w:pPr>
        <w:spacing w:before="60" w:after="0" w:line="240" w:lineRule="auto"/>
        <w:jc w:val="center"/>
        <w:rPr>
          <w:rFonts w:cs="Times New Roman"/>
          <w:i/>
          <w:color w:val="auto"/>
          <w:sz w:val="22"/>
          <w:szCs w:val="24"/>
          <w:lang w:val="el-GR"/>
        </w:rPr>
      </w:pPr>
      <w:r w:rsidRPr="007F5F14">
        <w:rPr>
          <w:rFonts w:eastAsia="Times New Roman" w:cs="Times New Roman"/>
          <w:i/>
          <w:color w:val="auto"/>
          <w:sz w:val="22"/>
          <w:szCs w:val="24"/>
          <w:lang w:val="el-GR"/>
        </w:rPr>
        <w:t xml:space="preserve"> </w:t>
      </w:r>
      <w:r w:rsidR="001746F8" w:rsidRPr="007F5F14">
        <w:rPr>
          <w:rFonts w:eastAsia="Times New Roman" w:cs="Times New Roman"/>
          <w:i/>
          <w:color w:val="auto"/>
          <w:sz w:val="22"/>
          <w:szCs w:val="24"/>
          <w:lang w:val="el-GR"/>
        </w:rPr>
        <w:t>(</w:t>
      </w:r>
      <w:r w:rsidR="00241B8E" w:rsidRPr="007F5F14">
        <w:rPr>
          <w:rFonts w:cs="Times New Roman"/>
          <w:i/>
          <w:color w:val="auto"/>
          <w:sz w:val="22"/>
          <w:szCs w:val="24"/>
          <w:lang w:val="el-GR"/>
        </w:rPr>
        <w:t>*</w:t>
      </w:r>
      <w:hyperlink r:id="rId7" w:history="1">
        <w:r w:rsidRPr="007F5F14">
          <w:rPr>
            <w:rStyle w:val="Hyperlink"/>
            <w:rFonts w:cs="Times New Roman"/>
            <w:i/>
            <w:sz w:val="22"/>
            <w:szCs w:val="24"/>
          </w:rPr>
          <w:t>d</w:t>
        </w:r>
        <w:r w:rsidRPr="007F5F14">
          <w:rPr>
            <w:rStyle w:val="Hyperlink"/>
            <w:rFonts w:cs="Times New Roman"/>
            <w:i/>
            <w:sz w:val="22"/>
            <w:szCs w:val="24"/>
            <w:lang w:val="el-GR"/>
          </w:rPr>
          <w:t>.</w:t>
        </w:r>
        <w:r w:rsidRPr="007F5F14">
          <w:rPr>
            <w:rStyle w:val="Hyperlink"/>
            <w:rFonts w:cs="Times New Roman"/>
            <w:i/>
            <w:sz w:val="22"/>
            <w:szCs w:val="24"/>
            <w:lang w:val="en-US"/>
          </w:rPr>
          <w:t>ioannou</w:t>
        </w:r>
        <w:r w:rsidRPr="007F5F14">
          <w:rPr>
            <w:rStyle w:val="Hyperlink"/>
            <w:rFonts w:cs="Times New Roman"/>
            <w:i/>
            <w:sz w:val="22"/>
            <w:szCs w:val="24"/>
            <w:lang w:val="el-GR"/>
          </w:rPr>
          <w:t>@</w:t>
        </w:r>
        <w:r w:rsidRPr="007F5F14">
          <w:rPr>
            <w:rStyle w:val="Hyperlink"/>
            <w:rFonts w:cs="Times New Roman"/>
            <w:i/>
            <w:sz w:val="22"/>
            <w:szCs w:val="24"/>
            <w:lang w:val="en-US"/>
          </w:rPr>
          <w:t>ntua</w:t>
        </w:r>
        <w:r w:rsidRPr="007F5F14">
          <w:rPr>
            <w:rStyle w:val="Hyperlink"/>
            <w:rFonts w:cs="Times New Roman"/>
            <w:i/>
            <w:sz w:val="22"/>
            <w:szCs w:val="24"/>
            <w:lang w:val="el-GR"/>
          </w:rPr>
          <w:t>.</w:t>
        </w:r>
        <w:r w:rsidRPr="007F5F14">
          <w:rPr>
            <w:rStyle w:val="Hyperlink"/>
            <w:rFonts w:cs="Times New Roman"/>
            <w:i/>
            <w:sz w:val="22"/>
            <w:szCs w:val="24"/>
            <w:lang w:val="en-US"/>
          </w:rPr>
          <w:t>gr</w:t>
        </w:r>
      </w:hyperlink>
      <w:r w:rsidR="001746F8" w:rsidRPr="007F5F14">
        <w:rPr>
          <w:rStyle w:val="Hyperlink"/>
          <w:rFonts w:cs="Times New Roman"/>
          <w:color w:val="auto"/>
          <w:sz w:val="22"/>
          <w:szCs w:val="24"/>
          <w:u w:val="none"/>
          <w:lang w:val="el-GR"/>
        </w:rPr>
        <w:t>)</w:t>
      </w:r>
    </w:p>
    <w:p w:rsidR="002062B7" w:rsidRPr="002C2321" w:rsidRDefault="00C5487C" w:rsidP="007F5F14">
      <w:pPr>
        <w:pStyle w:val="BodyText"/>
        <w:widowControl w:val="0"/>
        <w:spacing w:before="240" w:after="60" w:line="240" w:lineRule="auto"/>
        <w:rPr>
          <w:rFonts w:asciiTheme="minorHAnsi" w:hAnsiTheme="minorHAnsi" w:cs="Times New Roman"/>
          <w:b/>
          <w:color w:val="auto"/>
        </w:rPr>
      </w:pPr>
      <w:r w:rsidRPr="002C2321">
        <w:rPr>
          <w:rFonts w:asciiTheme="minorHAnsi" w:hAnsiTheme="minorHAnsi" w:cs="Times New Roman"/>
          <w:b/>
          <w:color w:val="auto"/>
        </w:rPr>
        <w:t>ΠΕΡΙΛΗΨΗ</w:t>
      </w:r>
    </w:p>
    <w:p w:rsidR="00E805C9" w:rsidRDefault="00DE59E3" w:rsidP="00E805C9">
      <w:pPr>
        <w:pStyle w:val="BodyText"/>
        <w:widowControl w:val="0"/>
        <w:spacing w:line="240" w:lineRule="auto"/>
        <w:rPr>
          <w:rFonts w:asciiTheme="minorHAnsi" w:hAnsiTheme="minorHAnsi" w:cs="Times New Roman"/>
          <w:color w:val="auto"/>
          <w:sz w:val="22"/>
        </w:rPr>
      </w:pPr>
      <w:r w:rsidRPr="007F5F14">
        <w:rPr>
          <w:rFonts w:asciiTheme="minorHAnsi" w:hAnsiTheme="minorHAnsi" w:cs="Times New Roman"/>
          <w:color w:val="auto"/>
          <w:sz w:val="22"/>
        </w:rPr>
        <w:t xml:space="preserve">Το μέγεθος του </w:t>
      </w:r>
      <w:r w:rsidRPr="007F5F14">
        <w:rPr>
          <w:rFonts w:asciiTheme="minorHAnsi" w:hAnsiTheme="minorHAnsi" w:cs="Times New Roman"/>
          <w:color w:val="auto"/>
          <w:sz w:val="22"/>
          <w:lang w:val="en-GB"/>
        </w:rPr>
        <w:t>Abstract</w:t>
      </w:r>
      <w:r w:rsidR="009166A3" w:rsidRPr="007F5F14">
        <w:rPr>
          <w:rFonts w:asciiTheme="minorHAnsi" w:hAnsiTheme="minorHAnsi" w:cs="Times New Roman"/>
          <w:color w:val="auto"/>
          <w:sz w:val="22"/>
        </w:rPr>
        <w:t xml:space="preserve"> </w:t>
      </w:r>
      <w:r w:rsidR="000323E8" w:rsidRPr="007F5F14">
        <w:rPr>
          <w:rFonts w:asciiTheme="minorHAnsi" w:hAnsiTheme="minorHAnsi" w:cs="Times New Roman"/>
          <w:color w:val="auto"/>
          <w:sz w:val="22"/>
        </w:rPr>
        <w:t xml:space="preserve">συνολικά (περιλαμβανομένων Τίτλου, συγγραφέων, </w:t>
      </w:r>
      <w:r w:rsidR="000323E8" w:rsidRPr="007F5F14">
        <w:rPr>
          <w:rFonts w:asciiTheme="minorHAnsi" w:hAnsiTheme="minorHAnsi" w:cs="Times New Roman"/>
          <w:color w:val="auto"/>
          <w:sz w:val="22"/>
          <w:lang w:val="en-GB"/>
        </w:rPr>
        <w:t>affiliations</w:t>
      </w:r>
      <w:r w:rsidR="009166A3" w:rsidRPr="007F5F14">
        <w:rPr>
          <w:rFonts w:asciiTheme="minorHAnsi" w:hAnsiTheme="minorHAnsi" w:cs="Times New Roman"/>
          <w:color w:val="auto"/>
          <w:sz w:val="22"/>
        </w:rPr>
        <w:t xml:space="preserve"> </w:t>
      </w:r>
      <w:r w:rsidR="000323E8" w:rsidRPr="007F5F14">
        <w:rPr>
          <w:rFonts w:asciiTheme="minorHAnsi" w:hAnsiTheme="minorHAnsi" w:cs="Times New Roman"/>
          <w:color w:val="auto"/>
          <w:sz w:val="22"/>
        </w:rPr>
        <w:t xml:space="preserve">και κειμένου) </w:t>
      </w:r>
      <w:r w:rsidRPr="007F5F14">
        <w:rPr>
          <w:rFonts w:asciiTheme="minorHAnsi" w:hAnsiTheme="minorHAnsi" w:cs="Times New Roman"/>
          <w:color w:val="auto"/>
          <w:sz w:val="22"/>
        </w:rPr>
        <w:t xml:space="preserve">θα πρέπει </w:t>
      </w:r>
      <w:r w:rsidR="009078FC" w:rsidRPr="007F5F14">
        <w:rPr>
          <w:rFonts w:asciiTheme="minorHAnsi" w:hAnsiTheme="minorHAnsi" w:cs="Times New Roman"/>
          <w:color w:val="auto"/>
          <w:sz w:val="22"/>
        </w:rPr>
        <w:t>να είναι</w:t>
      </w:r>
      <w:r w:rsidR="004225FE" w:rsidRPr="007F5F14">
        <w:rPr>
          <w:rFonts w:asciiTheme="minorHAnsi" w:hAnsiTheme="minorHAnsi" w:cs="Times New Roman"/>
          <w:color w:val="auto"/>
          <w:sz w:val="22"/>
        </w:rPr>
        <w:t xml:space="preserve"> </w:t>
      </w:r>
      <w:r w:rsidRPr="007F5F14">
        <w:rPr>
          <w:rFonts w:asciiTheme="minorHAnsi" w:hAnsiTheme="minorHAnsi" w:cs="Times New Roman"/>
          <w:color w:val="auto"/>
          <w:sz w:val="22"/>
          <w:u w:val="single"/>
        </w:rPr>
        <w:t>έως μια σελίδα</w:t>
      </w:r>
      <w:r w:rsidRPr="007F5F14">
        <w:rPr>
          <w:rFonts w:asciiTheme="minorHAnsi" w:hAnsiTheme="minorHAnsi" w:cs="Times New Roman"/>
          <w:color w:val="auto"/>
          <w:sz w:val="22"/>
        </w:rPr>
        <w:t xml:space="preserve">. </w:t>
      </w:r>
      <w:r w:rsidR="006E2732" w:rsidRPr="007F5F14">
        <w:rPr>
          <w:rFonts w:asciiTheme="minorHAnsi" w:hAnsiTheme="minorHAnsi" w:cs="Times New Roman"/>
          <w:color w:val="auto"/>
          <w:sz w:val="22"/>
        </w:rPr>
        <w:t xml:space="preserve">Κάθε </w:t>
      </w:r>
      <w:r w:rsidR="006E2732" w:rsidRPr="007F5F14">
        <w:rPr>
          <w:rFonts w:asciiTheme="minorHAnsi" w:hAnsiTheme="minorHAnsi" w:cs="Times New Roman"/>
          <w:color w:val="auto"/>
          <w:sz w:val="22"/>
          <w:lang w:val="en-GB"/>
        </w:rPr>
        <w:t>Abstract</w:t>
      </w:r>
      <w:r w:rsidR="006E2732" w:rsidRPr="007F5F14">
        <w:rPr>
          <w:rFonts w:asciiTheme="minorHAnsi" w:hAnsiTheme="minorHAnsi" w:cs="Times New Roman"/>
          <w:color w:val="auto"/>
          <w:sz w:val="22"/>
        </w:rPr>
        <w:t xml:space="preserve"> πρέπει να </w:t>
      </w:r>
      <w:r w:rsidR="004225FE" w:rsidRPr="007F5F14">
        <w:rPr>
          <w:rFonts w:asciiTheme="minorHAnsi" w:hAnsiTheme="minorHAnsi" w:cs="Times New Roman"/>
          <w:color w:val="auto"/>
          <w:sz w:val="22"/>
        </w:rPr>
        <w:t>υποβάλλεται</w:t>
      </w:r>
      <w:r w:rsidR="006E2732" w:rsidRPr="007F5F14">
        <w:rPr>
          <w:rFonts w:asciiTheme="minorHAnsi" w:hAnsiTheme="minorHAnsi" w:cs="Times New Roman"/>
          <w:color w:val="auto"/>
          <w:sz w:val="22"/>
        </w:rPr>
        <w:t xml:space="preserve"> ως αρχείο </w:t>
      </w:r>
      <w:r w:rsidR="006E2732" w:rsidRPr="0004632F">
        <w:rPr>
          <w:rFonts w:asciiTheme="minorHAnsi" w:hAnsiTheme="minorHAnsi" w:cs="Times New Roman"/>
          <w:color w:val="auto"/>
          <w:sz w:val="22"/>
        </w:rPr>
        <w:t>.</w:t>
      </w:r>
      <w:r w:rsidR="006E2732" w:rsidRPr="0004632F">
        <w:rPr>
          <w:rFonts w:asciiTheme="minorHAnsi" w:hAnsiTheme="minorHAnsi" w:cs="Times New Roman"/>
          <w:color w:val="auto"/>
          <w:sz w:val="22"/>
          <w:lang w:val="en-GB"/>
        </w:rPr>
        <w:t>pdf</w:t>
      </w:r>
      <w:r w:rsidR="006E2732" w:rsidRPr="0004632F">
        <w:rPr>
          <w:rFonts w:asciiTheme="minorHAnsi" w:hAnsiTheme="minorHAnsi" w:cs="Times New Roman"/>
          <w:color w:val="auto"/>
          <w:sz w:val="22"/>
        </w:rPr>
        <w:t>.</w:t>
      </w:r>
      <w:r w:rsidR="006E2732" w:rsidRPr="007F5F14">
        <w:rPr>
          <w:rFonts w:asciiTheme="minorHAnsi" w:hAnsiTheme="minorHAnsi" w:cs="Times New Roman"/>
          <w:color w:val="auto"/>
          <w:sz w:val="22"/>
        </w:rPr>
        <w:t xml:space="preserve"> </w:t>
      </w:r>
      <w:r w:rsidR="00FE5EA7" w:rsidRPr="007F5F14">
        <w:rPr>
          <w:rFonts w:asciiTheme="minorHAnsi" w:hAnsiTheme="minorHAnsi" w:cs="Times New Roman"/>
          <w:color w:val="auto"/>
          <w:sz w:val="22"/>
          <w:u w:val="single"/>
        </w:rPr>
        <w:t>Παρακαλώ να διατηρήσετε τη</w:t>
      </w:r>
      <w:r w:rsidRPr="007F5F14">
        <w:rPr>
          <w:rFonts w:asciiTheme="minorHAnsi" w:hAnsiTheme="minorHAnsi" w:cs="Times New Roman"/>
          <w:color w:val="auto"/>
          <w:sz w:val="22"/>
          <w:u w:val="single"/>
        </w:rPr>
        <w:t xml:space="preserve"> γραμματοσειρά </w:t>
      </w:r>
      <w:r w:rsidR="00FE5EA7" w:rsidRPr="007F5F14">
        <w:rPr>
          <w:rFonts w:asciiTheme="minorHAnsi" w:hAnsiTheme="minorHAnsi" w:cs="Times New Roman"/>
          <w:color w:val="auto"/>
          <w:sz w:val="22"/>
          <w:u w:val="single"/>
        </w:rPr>
        <w:t xml:space="preserve">και όλο το </w:t>
      </w:r>
      <w:r w:rsidR="00FE5EA7" w:rsidRPr="007F5F14">
        <w:rPr>
          <w:rFonts w:asciiTheme="minorHAnsi" w:hAnsiTheme="minorHAnsi" w:cs="Times New Roman"/>
          <w:color w:val="auto"/>
          <w:sz w:val="22"/>
          <w:u w:val="single"/>
          <w:lang w:val="en-GB"/>
        </w:rPr>
        <w:t>format</w:t>
      </w:r>
      <w:r w:rsidR="00FE5EA7" w:rsidRPr="007F5F14">
        <w:rPr>
          <w:rFonts w:asciiTheme="minorHAnsi" w:hAnsiTheme="minorHAnsi" w:cs="Times New Roman"/>
          <w:color w:val="auto"/>
          <w:sz w:val="22"/>
        </w:rPr>
        <w:t xml:space="preserve"> (διαστάσεις σελίδας, </w:t>
      </w:r>
      <w:r w:rsidR="00FE5EA7" w:rsidRPr="007F5F14">
        <w:rPr>
          <w:rFonts w:asciiTheme="minorHAnsi" w:hAnsiTheme="minorHAnsi" w:cs="Times New Roman"/>
          <w:color w:val="auto"/>
          <w:sz w:val="22"/>
          <w:lang w:val="en-GB"/>
        </w:rPr>
        <w:t>spacing</w:t>
      </w:r>
      <w:r w:rsidR="00FE5EA7" w:rsidRPr="007F5F14">
        <w:rPr>
          <w:rFonts w:asciiTheme="minorHAnsi" w:hAnsiTheme="minorHAnsi" w:cs="Times New Roman"/>
          <w:color w:val="auto"/>
          <w:sz w:val="22"/>
        </w:rPr>
        <w:t xml:space="preserve">, </w:t>
      </w:r>
      <w:r w:rsidR="006E2732" w:rsidRPr="007F5F14">
        <w:rPr>
          <w:rFonts w:asciiTheme="minorHAnsi" w:hAnsiTheme="minorHAnsi" w:cs="Times New Roman"/>
          <w:color w:val="auto"/>
          <w:sz w:val="22"/>
        </w:rPr>
        <w:t xml:space="preserve">γραμματοσειρά </w:t>
      </w:r>
      <w:r w:rsidR="00FE5EA7" w:rsidRPr="007F5F14">
        <w:rPr>
          <w:rFonts w:asciiTheme="minorHAnsi" w:hAnsiTheme="minorHAnsi" w:cs="Times New Roman"/>
          <w:color w:val="auto"/>
          <w:sz w:val="22"/>
        </w:rPr>
        <w:t>τίτλ</w:t>
      </w:r>
      <w:r w:rsidR="006E2732" w:rsidRPr="007F5F14">
        <w:rPr>
          <w:rFonts w:asciiTheme="minorHAnsi" w:hAnsiTheme="minorHAnsi" w:cs="Times New Roman"/>
          <w:color w:val="auto"/>
          <w:sz w:val="22"/>
        </w:rPr>
        <w:t>ων</w:t>
      </w:r>
      <w:r w:rsidR="00FE5EA7" w:rsidRPr="007F5F14">
        <w:rPr>
          <w:rFonts w:asciiTheme="minorHAnsi" w:hAnsiTheme="minorHAnsi" w:cs="Times New Roman"/>
          <w:color w:val="auto"/>
          <w:sz w:val="22"/>
        </w:rPr>
        <w:t xml:space="preserve"> παραγράφων, </w:t>
      </w:r>
      <w:r w:rsidR="006E2732" w:rsidRPr="007F5F14">
        <w:rPr>
          <w:rFonts w:asciiTheme="minorHAnsi" w:hAnsiTheme="minorHAnsi" w:cs="Times New Roman"/>
          <w:color w:val="auto"/>
          <w:sz w:val="22"/>
        </w:rPr>
        <w:t>κενά μεταξύ παραγράφων, στοίχιση παραγράφων</w:t>
      </w:r>
      <w:r w:rsidR="00FE5EA7" w:rsidRPr="007F5F14">
        <w:rPr>
          <w:rFonts w:asciiTheme="minorHAnsi" w:hAnsiTheme="minorHAnsi" w:cs="Times New Roman"/>
          <w:color w:val="auto"/>
          <w:sz w:val="22"/>
        </w:rPr>
        <w:t xml:space="preserve"> κλπ.) όπως ακριβώς έχουν οριστεί στο συγκεκριμένο πρότυπο αρχείο.</w:t>
      </w:r>
      <w:r w:rsidR="006E2732" w:rsidRPr="007F5F14">
        <w:rPr>
          <w:rFonts w:asciiTheme="minorHAnsi" w:hAnsiTheme="minorHAnsi" w:cs="Times New Roman"/>
          <w:color w:val="auto"/>
          <w:sz w:val="22"/>
        </w:rPr>
        <w:t xml:space="preserve"> </w:t>
      </w:r>
    </w:p>
    <w:p w:rsidR="00E805C9" w:rsidRPr="007F5F14" w:rsidRDefault="00E805C9" w:rsidP="00E805C9">
      <w:pPr>
        <w:pStyle w:val="BodyText"/>
        <w:widowControl w:val="0"/>
        <w:spacing w:line="240" w:lineRule="auto"/>
        <w:rPr>
          <w:rFonts w:asciiTheme="minorHAnsi" w:hAnsiTheme="minorHAnsi" w:cs="Times New Roman"/>
          <w:color w:val="auto"/>
          <w:sz w:val="22"/>
        </w:rPr>
      </w:pPr>
      <w:r w:rsidRPr="007F5F14">
        <w:rPr>
          <w:rFonts w:asciiTheme="minorHAnsi" w:hAnsiTheme="minorHAnsi" w:cs="Times New Roman"/>
          <w:color w:val="auto"/>
          <w:sz w:val="22"/>
        </w:rPr>
        <w:t xml:space="preserve">Σε περίπτωση που θέλετε να χρησιμοποιήσετε κάποιες αναφορές τότε αυτές θα πρέπει να ενταχθούν στο </w:t>
      </w:r>
      <w:r w:rsidRPr="007F5F14">
        <w:rPr>
          <w:rFonts w:asciiTheme="minorHAnsi" w:hAnsiTheme="minorHAnsi" w:cs="Times New Roman"/>
          <w:color w:val="auto"/>
          <w:sz w:val="22"/>
          <w:lang w:val="en-GB"/>
        </w:rPr>
        <w:t>Abstract</w:t>
      </w:r>
      <w:r w:rsidRPr="007F5F14">
        <w:rPr>
          <w:rFonts w:asciiTheme="minorHAnsi" w:hAnsiTheme="minorHAnsi" w:cs="Times New Roman"/>
          <w:color w:val="auto"/>
          <w:sz w:val="22"/>
        </w:rPr>
        <w:t xml:space="preserve"> σύμφωνα με το ακόλουθο πρότυπο αναφορών</w:t>
      </w:r>
      <w:r w:rsidRPr="007F5F14">
        <w:rPr>
          <w:rFonts w:asciiTheme="minorHAnsi" w:hAnsiTheme="minorHAnsi" w:cs="Times New Roman"/>
          <w:color w:val="auto"/>
          <w:sz w:val="22"/>
          <w:vertAlign w:val="superscript"/>
        </w:rPr>
        <w:t xml:space="preserve"> [1-3, 4]</w:t>
      </w:r>
      <w:r w:rsidRPr="007F5F14">
        <w:rPr>
          <w:rFonts w:asciiTheme="minorHAnsi" w:hAnsiTheme="minorHAnsi" w:cs="Times New Roman"/>
          <w:color w:val="auto"/>
          <w:sz w:val="22"/>
        </w:rPr>
        <w:t>.</w:t>
      </w:r>
    </w:p>
    <w:p w:rsidR="00DE59E3" w:rsidRPr="007F5F14" w:rsidRDefault="00DE59E3" w:rsidP="007F5F14">
      <w:pPr>
        <w:pStyle w:val="BodyText"/>
        <w:widowControl w:val="0"/>
        <w:spacing w:line="240" w:lineRule="auto"/>
        <w:rPr>
          <w:rFonts w:asciiTheme="minorHAnsi" w:hAnsiTheme="minorHAnsi" w:cs="Times New Roman"/>
          <w:b/>
          <w:color w:val="auto"/>
          <w:sz w:val="22"/>
        </w:rPr>
      </w:pPr>
    </w:p>
    <w:p w:rsidR="00DE59E3" w:rsidRPr="007F5F14" w:rsidRDefault="00802DD4" w:rsidP="007F5F14">
      <w:pPr>
        <w:pStyle w:val="BodyText"/>
        <w:widowControl w:val="0"/>
        <w:spacing w:before="240" w:after="60" w:line="240" w:lineRule="auto"/>
        <w:rPr>
          <w:rFonts w:asciiTheme="minorHAnsi" w:hAnsiTheme="minorHAnsi" w:cs="Times New Roman"/>
          <w:b/>
          <w:color w:val="auto"/>
        </w:rPr>
      </w:pPr>
      <w:r w:rsidRPr="007F5F14">
        <w:rPr>
          <w:rFonts w:asciiTheme="minorHAnsi" w:hAnsiTheme="minorHAnsi" w:cs="Times New Roman"/>
          <w:b/>
          <w:color w:val="auto"/>
        </w:rPr>
        <w:t>ΒΙΒΛΙΟΓΡΑΦΙΑ</w:t>
      </w:r>
    </w:p>
    <w:p w:rsidR="007F5F14" w:rsidRPr="007F5F14" w:rsidRDefault="007F5F14" w:rsidP="007F5F14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inorHAnsi" w:hAnsiTheme="minorHAnsi" w:cs="Times New Roman"/>
          <w:sz w:val="20"/>
          <w:szCs w:val="20"/>
          <w:lang w:val="en-US"/>
        </w:rPr>
      </w:pPr>
      <w:proofErr w:type="spellStart"/>
      <w:r w:rsidRPr="007F5F14">
        <w:rPr>
          <w:rFonts w:asciiTheme="minorHAnsi" w:hAnsiTheme="minorHAnsi" w:cs="Times New Roman"/>
          <w:sz w:val="20"/>
          <w:szCs w:val="20"/>
          <w:lang w:val="en-US"/>
        </w:rPr>
        <w:t>Zawadiak</w:t>
      </w:r>
      <w:proofErr w:type="spellEnd"/>
      <w:r w:rsidRPr="007F5F14">
        <w:rPr>
          <w:rFonts w:asciiTheme="minorHAnsi" w:hAnsiTheme="minorHAnsi" w:cs="Times New Roman"/>
          <w:sz w:val="20"/>
          <w:szCs w:val="20"/>
          <w:lang w:val="en-US"/>
        </w:rPr>
        <w:t xml:space="preserve"> J, </w:t>
      </w:r>
      <w:proofErr w:type="spellStart"/>
      <w:r w:rsidRPr="007F5F14">
        <w:rPr>
          <w:rFonts w:asciiTheme="minorHAnsi" w:hAnsiTheme="minorHAnsi" w:cs="Times New Roman"/>
          <w:sz w:val="20"/>
          <w:szCs w:val="20"/>
          <w:lang w:val="en-US"/>
        </w:rPr>
        <w:t>Wojciechowski</w:t>
      </w:r>
      <w:proofErr w:type="spellEnd"/>
      <w:r w:rsidRPr="007F5F14">
        <w:rPr>
          <w:rFonts w:asciiTheme="minorHAnsi" w:hAnsiTheme="minorHAnsi" w:cs="Times New Roman"/>
          <w:sz w:val="20"/>
          <w:szCs w:val="20"/>
          <w:lang w:val="en-US"/>
        </w:rPr>
        <w:t xml:space="preserve"> S, Piotrowski T, </w:t>
      </w:r>
      <w:proofErr w:type="spellStart"/>
      <w:r w:rsidRPr="007F5F14">
        <w:rPr>
          <w:rFonts w:asciiTheme="minorHAnsi" w:hAnsiTheme="minorHAnsi" w:cs="Times New Roman"/>
          <w:sz w:val="20"/>
          <w:szCs w:val="20"/>
          <w:lang w:val="en-US"/>
        </w:rPr>
        <w:t>Krypa</w:t>
      </w:r>
      <w:proofErr w:type="spellEnd"/>
      <w:r w:rsidRPr="007F5F14">
        <w:rPr>
          <w:rFonts w:asciiTheme="minorHAnsi" w:hAnsiTheme="minorHAnsi" w:cs="Times New Roman"/>
          <w:sz w:val="20"/>
          <w:szCs w:val="20"/>
          <w:lang w:val="en-US"/>
        </w:rPr>
        <w:t xml:space="preserve"> A. (2017). </w:t>
      </w:r>
      <w:r w:rsidRPr="007F5F14">
        <w:rPr>
          <w:rFonts w:asciiTheme="minorHAnsi" w:hAnsiTheme="minorHAnsi" w:cs="Times New Roman"/>
          <w:i/>
          <w:sz w:val="20"/>
          <w:szCs w:val="20"/>
          <w:lang w:val="en-US"/>
        </w:rPr>
        <w:t>AJCHE</w:t>
      </w:r>
      <w:r w:rsidRPr="007F5F14">
        <w:rPr>
          <w:rFonts w:asciiTheme="minorHAnsi" w:hAnsiTheme="minorHAnsi" w:cs="Times New Roman"/>
          <w:sz w:val="20"/>
          <w:szCs w:val="20"/>
          <w:lang w:val="en-US"/>
        </w:rPr>
        <w:t>, 5(3): 37-42.</w:t>
      </w:r>
    </w:p>
    <w:p w:rsidR="007F5F14" w:rsidRPr="005233BD" w:rsidRDefault="007F5F14" w:rsidP="007F5F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="Times New Roman"/>
          <w:sz w:val="20"/>
          <w:szCs w:val="20"/>
        </w:rPr>
      </w:pPr>
      <w:r w:rsidRPr="004655BC">
        <w:rPr>
          <w:rFonts w:asciiTheme="minorHAnsi" w:hAnsiTheme="minorHAnsi" w:cs="Times New Roman"/>
          <w:sz w:val="20"/>
          <w:szCs w:val="20"/>
          <w:lang w:val="en-US"/>
        </w:rPr>
        <w:t xml:space="preserve">Rodríguez JE, Silva YQ, Varela-Guerrero V, </w:t>
      </w:r>
      <w:proofErr w:type="spellStart"/>
      <w:r w:rsidRPr="004655BC">
        <w:rPr>
          <w:rFonts w:asciiTheme="minorHAnsi" w:hAnsiTheme="minorHAnsi" w:cs="Times New Roman"/>
          <w:sz w:val="20"/>
          <w:szCs w:val="20"/>
          <w:lang w:val="en-US"/>
        </w:rPr>
        <w:t>Núñez</w:t>
      </w:r>
      <w:proofErr w:type="spellEnd"/>
      <w:r w:rsidRPr="004655BC">
        <w:rPr>
          <w:rFonts w:asciiTheme="minorHAnsi" w:hAnsiTheme="minorHAnsi" w:cs="Times New Roman"/>
          <w:sz w:val="20"/>
          <w:szCs w:val="20"/>
          <w:lang w:val="en-US"/>
        </w:rPr>
        <w:t xml:space="preserve"> A, Barrera CE. </w:t>
      </w:r>
      <w:r w:rsidRPr="005233BD">
        <w:rPr>
          <w:rFonts w:asciiTheme="minorHAnsi" w:hAnsiTheme="minorHAnsi" w:cs="Times New Roman"/>
          <w:sz w:val="20"/>
          <w:szCs w:val="20"/>
        </w:rPr>
        <w:t xml:space="preserve">(2015). </w:t>
      </w:r>
      <w:proofErr w:type="spellStart"/>
      <w:r w:rsidRPr="005233BD">
        <w:rPr>
          <w:rFonts w:asciiTheme="minorHAnsi" w:hAnsiTheme="minorHAnsi" w:cs="Times New Roman"/>
          <w:i/>
          <w:sz w:val="20"/>
          <w:szCs w:val="20"/>
        </w:rPr>
        <w:t>Fuel</w:t>
      </w:r>
      <w:proofErr w:type="spellEnd"/>
      <w:r w:rsidRPr="005233BD">
        <w:rPr>
          <w:rFonts w:asciiTheme="minorHAnsi" w:hAnsiTheme="minorHAnsi" w:cs="Times New Roman"/>
          <w:sz w:val="20"/>
          <w:szCs w:val="20"/>
        </w:rPr>
        <w:t>, 149: 90-94.</w:t>
      </w:r>
    </w:p>
    <w:p w:rsidR="007F5F14" w:rsidRPr="004655BC" w:rsidRDefault="007F5F14" w:rsidP="007F5F14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Theme="minorHAnsi" w:hAnsiTheme="minorHAnsi" w:cs="Times New Roman"/>
          <w:sz w:val="20"/>
          <w:szCs w:val="20"/>
          <w:lang w:val="en-US"/>
        </w:rPr>
      </w:pPr>
      <w:proofErr w:type="spellStart"/>
      <w:r w:rsidRPr="007F5F14">
        <w:rPr>
          <w:rFonts w:asciiTheme="minorHAnsi" w:hAnsiTheme="minorHAnsi" w:cs="Times New Roman"/>
          <w:sz w:val="20"/>
          <w:szCs w:val="20"/>
          <w:lang w:val="en-US"/>
        </w:rPr>
        <w:t>Nalawade</w:t>
      </w:r>
      <w:proofErr w:type="spellEnd"/>
      <w:r w:rsidRPr="007F5F14">
        <w:rPr>
          <w:rFonts w:asciiTheme="minorHAnsi" w:hAnsiTheme="minorHAnsi" w:cs="Times New Roman"/>
          <w:sz w:val="20"/>
          <w:szCs w:val="20"/>
          <w:lang w:val="en-US"/>
        </w:rPr>
        <w:t xml:space="preserve"> SP, </w:t>
      </w:r>
      <w:proofErr w:type="spellStart"/>
      <w:r w:rsidRPr="007F5F14">
        <w:rPr>
          <w:rFonts w:asciiTheme="minorHAnsi" w:hAnsiTheme="minorHAnsi" w:cs="Times New Roman"/>
          <w:sz w:val="20"/>
          <w:szCs w:val="20"/>
          <w:lang w:val="en-US"/>
        </w:rPr>
        <w:t>Picchioni</w:t>
      </w:r>
      <w:proofErr w:type="spellEnd"/>
      <w:r w:rsidRPr="007F5F14">
        <w:rPr>
          <w:rFonts w:asciiTheme="minorHAnsi" w:hAnsiTheme="minorHAnsi" w:cs="Times New Roman"/>
          <w:sz w:val="20"/>
          <w:szCs w:val="20"/>
          <w:lang w:val="en-US"/>
        </w:rPr>
        <w:t xml:space="preserve"> F, Janssen L.</w:t>
      </w:r>
      <w:r w:rsidR="004655BC">
        <w:rPr>
          <w:rFonts w:asciiTheme="minorHAnsi" w:hAnsiTheme="minorHAnsi" w:cs="Times New Roman"/>
          <w:sz w:val="20"/>
          <w:szCs w:val="20"/>
          <w:lang w:val="en-US"/>
        </w:rPr>
        <w:t xml:space="preserve"> </w:t>
      </w:r>
      <w:r w:rsidRPr="007F5F14">
        <w:rPr>
          <w:rFonts w:asciiTheme="minorHAnsi" w:hAnsiTheme="minorHAnsi" w:cs="Times New Roman"/>
          <w:sz w:val="20"/>
          <w:szCs w:val="20"/>
          <w:lang w:val="en-US"/>
        </w:rPr>
        <w:t xml:space="preserve">(2006). </w:t>
      </w:r>
      <w:proofErr w:type="spellStart"/>
      <w:r w:rsidRPr="004655BC">
        <w:rPr>
          <w:rFonts w:asciiTheme="minorHAnsi" w:hAnsiTheme="minorHAnsi" w:cs="Times New Roman"/>
          <w:i/>
          <w:sz w:val="20"/>
          <w:szCs w:val="20"/>
          <w:lang w:val="en-US"/>
        </w:rPr>
        <w:t>Prog</w:t>
      </w:r>
      <w:proofErr w:type="spellEnd"/>
      <w:r w:rsidRPr="004655BC">
        <w:rPr>
          <w:rFonts w:asciiTheme="minorHAnsi" w:hAnsiTheme="minorHAnsi" w:cs="Times New Roman"/>
          <w:i/>
          <w:sz w:val="20"/>
          <w:szCs w:val="20"/>
          <w:lang w:val="en-US"/>
        </w:rPr>
        <w:t xml:space="preserve">. </w:t>
      </w:r>
      <w:proofErr w:type="spellStart"/>
      <w:r w:rsidRPr="004655BC">
        <w:rPr>
          <w:rFonts w:asciiTheme="minorHAnsi" w:hAnsiTheme="minorHAnsi" w:cs="Times New Roman"/>
          <w:i/>
          <w:sz w:val="20"/>
          <w:szCs w:val="20"/>
          <w:lang w:val="en-US"/>
        </w:rPr>
        <w:t>Polym</w:t>
      </w:r>
      <w:proofErr w:type="spellEnd"/>
      <w:r w:rsidRPr="004655BC">
        <w:rPr>
          <w:rFonts w:asciiTheme="minorHAnsi" w:hAnsiTheme="minorHAnsi" w:cs="Times New Roman"/>
          <w:i/>
          <w:sz w:val="20"/>
          <w:szCs w:val="20"/>
          <w:lang w:val="en-US"/>
        </w:rPr>
        <w:t xml:space="preserve">. </w:t>
      </w:r>
      <w:proofErr w:type="spellStart"/>
      <w:proofErr w:type="gramStart"/>
      <w:r w:rsidRPr="004655BC">
        <w:rPr>
          <w:rFonts w:asciiTheme="minorHAnsi" w:hAnsiTheme="minorHAnsi" w:cs="Times New Roman"/>
          <w:i/>
          <w:sz w:val="20"/>
          <w:szCs w:val="20"/>
          <w:lang w:val="en-US"/>
        </w:rPr>
        <w:t>Sci</w:t>
      </w:r>
      <w:proofErr w:type="spellEnd"/>
      <w:r w:rsidRPr="004655BC">
        <w:rPr>
          <w:rFonts w:asciiTheme="minorHAnsi" w:hAnsiTheme="minorHAnsi" w:cs="Times New Roman"/>
          <w:sz w:val="20"/>
          <w:szCs w:val="20"/>
          <w:lang w:val="en-US"/>
        </w:rPr>
        <w:t>,.</w:t>
      </w:r>
      <w:proofErr w:type="gramEnd"/>
      <w:r w:rsidRPr="004655BC">
        <w:rPr>
          <w:rFonts w:asciiTheme="minorHAnsi" w:hAnsiTheme="minorHAnsi" w:cs="Times New Roman"/>
          <w:sz w:val="20"/>
          <w:szCs w:val="20"/>
          <w:lang w:val="en-US"/>
        </w:rPr>
        <w:t xml:space="preserve"> 31:19–43.</w:t>
      </w:r>
    </w:p>
    <w:p w:rsidR="007F5F14" w:rsidRPr="00515F9D" w:rsidRDefault="00515F9D" w:rsidP="00180331">
      <w:pPr>
        <w:pStyle w:val="ListParagraph"/>
        <w:numPr>
          <w:ilvl w:val="0"/>
          <w:numId w:val="3"/>
        </w:numPr>
        <w:spacing w:line="240" w:lineRule="auto"/>
        <w:ind w:left="360"/>
        <w:rPr>
          <w:rFonts w:cs="Times New Roman"/>
          <w:sz w:val="20"/>
          <w:szCs w:val="20"/>
          <w:lang w:val="en-US"/>
        </w:rPr>
      </w:pPr>
      <w:r w:rsidRPr="00515F9D">
        <w:rPr>
          <w:rFonts w:asciiTheme="minorHAnsi" w:hAnsiTheme="minorHAnsi" w:cs="Times New Roman"/>
          <w:sz w:val="20"/>
          <w:szCs w:val="20"/>
          <w:lang w:val="en-US"/>
        </w:rPr>
        <w:t xml:space="preserve">Madras G, Kumar R, </w:t>
      </w:r>
      <w:proofErr w:type="spellStart"/>
      <w:r w:rsidRPr="00515F9D">
        <w:rPr>
          <w:rFonts w:asciiTheme="minorHAnsi" w:hAnsiTheme="minorHAnsi" w:cs="Times New Roman"/>
          <w:sz w:val="20"/>
          <w:szCs w:val="20"/>
          <w:lang w:val="en-US"/>
        </w:rPr>
        <w:t>Modak</w:t>
      </w:r>
      <w:proofErr w:type="spellEnd"/>
      <w:r w:rsidRPr="00515F9D">
        <w:rPr>
          <w:rFonts w:asciiTheme="minorHAnsi" w:hAnsiTheme="minorHAnsi" w:cs="Times New Roman"/>
          <w:sz w:val="20"/>
          <w:szCs w:val="20"/>
          <w:lang w:val="en-US"/>
        </w:rPr>
        <w:t xml:space="preserve"> J. (2004). </w:t>
      </w:r>
      <w:r w:rsidRPr="00515F9D">
        <w:rPr>
          <w:rFonts w:asciiTheme="minorHAnsi" w:hAnsiTheme="minorHAnsi" w:cs="Times New Roman"/>
          <w:i/>
          <w:sz w:val="20"/>
          <w:szCs w:val="20"/>
          <w:lang w:val="en-US"/>
        </w:rPr>
        <w:t>Ind. Eng. Chem. Res</w:t>
      </w:r>
      <w:r w:rsidRPr="00515F9D">
        <w:rPr>
          <w:rFonts w:asciiTheme="minorHAnsi" w:hAnsiTheme="minorHAnsi" w:cs="Times New Roman"/>
          <w:sz w:val="20"/>
          <w:szCs w:val="20"/>
          <w:lang w:val="en-US"/>
        </w:rPr>
        <w:t>.,43 (24):7697–7701</w:t>
      </w:r>
      <w:r w:rsidR="004655BC" w:rsidRPr="00515F9D">
        <w:rPr>
          <w:rFonts w:asciiTheme="minorHAnsi" w:hAnsiTheme="minorHAnsi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7F5F14" w:rsidRPr="00515F9D" w:rsidSect="000323E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BD" w:rsidRDefault="00E976BD" w:rsidP="00241B8E">
      <w:pPr>
        <w:spacing w:after="0" w:line="240" w:lineRule="auto"/>
      </w:pPr>
      <w:r>
        <w:separator/>
      </w:r>
    </w:p>
  </w:endnote>
  <w:endnote w:type="continuationSeparator" w:id="0">
    <w:p w:rsidR="00E976BD" w:rsidRDefault="00E976BD" w:rsidP="0024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BD" w:rsidRDefault="00E976BD" w:rsidP="00241B8E">
      <w:pPr>
        <w:spacing w:after="0" w:line="240" w:lineRule="auto"/>
      </w:pPr>
      <w:r>
        <w:separator/>
      </w:r>
    </w:p>
  </w:footnote>
  <w:footnote w:type="continuationSeparator" w:id="0">
    <w:p w:rsidR="00E976BD" w:rsidRDefault="00E976BD" w:rsidP="0024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D6" w:rsidRPr="00AC1E52" w:rsidRDefault="00531C86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ascii="Cambria" w:hAnsi="Cambria" w:cs="Times New Roman"/>
        <w:i/>
        <w:color w:val="808080" w:themeColor="background1" w:themeShade="80"/>
        <w:szCs w:val="24"/>
        <w:lang w:val="el-GR"/>
      </w:rPr>
    </w:pP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1</w:t>
    </w:r>
    <w:r w:rsidR="00AC1E52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2</w:t>
    </w: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vertAlign w:val="superscript"/>
        <w:lang w:val="en-US"/>
      </w:rPr>
      <w:t>o</w:t>
    </w:r>
    <w:r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 Π</w:t>
    </w:r>
    <w:r w:rsidR="001003F1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ανελλήνιο </w:t>
    </w:r>
    <w:r w:rsidR="00D407F4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Επιστημονικό </w:t>
    </w:r>
    <w:r w:rsidR="001003F1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Συνέδριο Χημικής Μηχανικής</w:t>
    </w:r>
    <w:r w:rsidR="00D407F4" w:rsidRPr="00AC1E52">
      <w:rPr>
        <w:rFonts w:ascii="Cambria" w:hAnsi="Cambria" w:cs="Times New Roman"/>
        <w:i/>
        <w:color w:val="808080" w:themeColor="background1" w:themeShade="80"/>
        <w:szCs w:val="24"/>
        <w:lang w:val="el-GR"/>
      </w:rPr>
      <w:tab/>
    </w:r>
    <w:r w:rsidR="004225FE" w:rsidRPr="00AC1E52">
      <w:rPr>
        <w:rFonts w:ascii="Cambria" w:hAnsi="Cambria" w:cs="Times New Roman"/>
        <w:i/>
        <w:color w:val="808080" w:themeColor="background1" w:themeShade="80"/>
        <w:szCs w:val="24"/>
        <w:lang w:val="el-GR"/>
      </w:rPr>
      <w:t xml:space="preserve"> </w:t>
    </w:r>
    <w:r w:rsidR="00AC1E52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Αθήνα, 29-31</w:t>
    </w:r>
    <w:r w:rsidR="00D407F4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 Μαΐου</w:t>
    </w:r>
    <w:r w:rsidR="001003F1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 xml:space="preserve"> 201</w:t>
    </w:r>
    <w:r w:rsidR="00AC1E52" w:rsidRPr="00AC1E52">
      <w:rPr>
        <w:rFonts w:ascii="Cambria" w:hAnsi="Cambria" w:cs="Times New Roman"/>
        <w:i/>
        <w:color w:val="808080" w:themeColor="background1" w:themeShade="80"/>
        <w:sz w:val="18"/>
        <w:szCs w:val="18"/>
        <w:lang w:val="el-G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42E0"/>
    <w:multiLevelType w:val="hybridMultilevel"/>
    <w:tmpl w:val="AB2C5D38"/>
    <w:lvl w:ilvl="0" w:tplc="D3A4BE72">
      <w:start w:val="1"/>
      <w:numFmt w:val="decimal"/>
      <w:lvlText w:val="[%1]  "/>
      <w:lvlJc w:val="righ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DAD"/>
    <w:multiLevelType w:val="hybridMultilevel"/>
    <w:tmpl w:val="CCFA14D0"/>
    <w:lvl w:ilvl="0" w:tplc="8D881BD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18"/>
    <w:rsid w:val="00023999"/>
    <w:rsid w:val="000242EB"/>
    <w:rsid w:val="000323E8"/>
    <w:rsid w:val="0004632F"/>
    <w:rsid w:val="000B59D2"/>
    <w:rsid w:val="000D4746"/>
    <w:rsid w:val="000E6C03"/>
    <w:rsid w:val="001003F1"/>
    <w:rsid w:val="001417B0"/>
    <w:rsid w:val="00163CA4"/>
    <w:rsid w:val="0016698B"/>
    <w:rsid w:val="001746F8"/>
    <w:rsid w:val="001A6965"/>
    <w:rsid w:val="002062B7"/>
    <w:rsid w:val="00241B8E"/>
    <w:rsid w:val="0026782F"/>
    <w:rsid w:val="00276727"/>
    <w:rsid w:val="002C2321"/>
    <w:rsid w:val="002D71F2"/>
    <w:rsid w:val="00314920"/>
    <w:rsid w:val="00333849"/>
    <w:rsid w:val="00353C90"/>
    <w:rsid w:val="00361B5A"/>
    <w:rsid w:val="00375629"/>
    <w:rsid w:val="003A495B"/>
    <w:rsid w:val="003D0A28"/>
    <w:rsid w:val="003D2FA4"/>
    <w:rsid w:val="003E476A"/>
    <w:rsid w:val="00411FDB"/>
    <w:rsid w:val="004225FE"/>
    <w:rsid w:val="004655BC"/>
    <w:rsid w:val="00470FC8"/>
    <w:rsid w:val="00473675"/>
    <w:rsid w:val="00496177"/>
    <w:rsid w:val="004B0690"/>
    <w:rsid w:val="004B4993"/>
    <w:rsid w:val="004C58AC"/>
    <w:rsid w:val="004E0688"/>
    <w:rsid w:val="004E3040"/>
    <w:rsid w:val="004E69BE"/>
    <w:rsid w:val="00515F9D"/>
    <w:rsid w:val="00531C86"/>
    <w:rsid w:val="005412D6"/>
    <w:rsid w:val="00546226"/>
    <w:rsid w:val="00553F92"/>
    <w:rsid w:val="00576889"/>
    <w:rsid w:val="005970FE"/>
    <w:rsid w:val="00607151"/>
    <w:rsid w:val="00610E2F"/>
    <w:rsid w:val="00626BF1"/>
    <w:rsid w:val="0067518E"/>
    <w:rsid w:val="006A7B64"/>
    <w:rsid w:val="006D7EB8"/>
    <w:rsid w:val="006E2732"/>
    <w:rsid w:val="006F1632"/>
    <w:rsid w:val="00725D92"/>
    <w:rsid w:val="00730224"/>
    <w:rsid w:val="0075481B"/>
    <w:rsid w:val="00755BA7"/>
    <w:rsid w:val="007A2E69"/>
    <w:rsid w:val="007B2303"/>
    <w:rsid w:val="007F5F14"/>
    <w:rsid w:val="00802DD4"/>
    <w:rsid w:val="00813B12"/>
    <w:rsid w:val="00841283"/>
    <w:rsid w:val="00842785"/>
    <w:rsid w:val="008653EE"/>
    <w:rsid w:val="00872F14"/>
    <w:rsid w:val="00873C7A"/>
    <w:rsid w:val="008B671C"/>
    <w:rsid w:val="00901E1C"/>
    <w:rsid w:val="009078FC"/>
    <w:rsid w:val="009166A3"/>
    <w:rsid w:val="00991F71"/>
    <w:rsid w:val="009B1362"/>
    <w:rsid w:val="009F7C71"/>
    <w:rsid w:val="00A33CC9"/>
    <w:rsid w:val="00A668AD"/>
    <w:rsid w:val="00A73948"/>
    <w:rsid w:val="00A74AD7"/>
    <w:rsid w:val="00A77D8C"/>
    <w:rsid w:val="00A92F19"/>
    <w:rsid w:val="00AA001E"/>
    <w:rsid w:val="00AA1C93"/>
    <w:rsid w:val="00AC1E52"/>
    <w:rsid w:val="00AC4326"/>
    <w:rsid w:val="00AE1C45"/>
    <w:rsid w:val="00AE2122"/>
    <w:rsid w:val="00AF0CBF"/>
    <w:rsid w:val="00B36182"/>
    <w:rsid w:val="00B45052"/>
    <w:rsid w:val="00B9661F"/>
    <w:rsid w:val="00BF7EF9"/>
    <w:rsid w:val="00C35ABB"/>
    <w:rsid w:val="00C40D18"/>
    <w:rsid w:val="00C545C5"/>
    <w:rsid w:val="00C5487C"/>
    <w:rsid w:val="00C92EA2"/>
    <w:rsid w:val="00C94AC6"/>
    <w:rsid w:val="00CA778D"/>
    <w:rsid w:val="00D062CC"/>
    <w:rsid w:val="00D407F4"/>
    <w:rsid w:val="00D762BC"/>
    <w:rsid w:val="00D953B1"/>
    <w:rsid w:val="00DE59E3"/>
    <w:rsid w:val="00E149F3"/>
    <w:rsid w:val="00E47953"/>
    <w:rsid w:val="00E56B91"/>
    <w:rsid w:val="00E72B24"/>
    <w:rsid w:val="00E805C9"/>
    <w:rsid w:val="00E976BD"/>
    <w:rsid w:val="00F271F4"/>
    <w:rsid w:val="00F32418"/>
    <w:rsid w:val="00F40698"/>
    <w:rsid w:val="00F56D79"/>
    <w:rsid w:val="00F628F7"/>
    <w:rsid w:val="00FA7745"/>
    <w:rsid w:val="00FD42FF"/>
    <w:rsid w:val="00FE5EA7"/>
    <w:rsid w:val="00FE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5391"/>
  <w15:docId w15:val="{2C02666C-2D44-464D-B29C-1CAC02BA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DD4"/>
    <w:pPr>
      <w:spacing w:after="200" w:line="276" w:lineRule="auto"/>
    </w:pPr>
    <w:rPr>
      <w:color w:val="000000" w:themeColor="text1"/>
      <w:sz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E80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ddress">
    <w:name w:val="CET Address"/>
    <w:basedOn w:val="Normal"/>
    <w:uiPriority w:val="99"/>
    <w:rsid w:val="00241B8E"/>
    <w:pPr>
      <w:keepNext/>
      <w:suppressAutoHyphens/>
      <w:spacing w:line="264" w:lineRule="auto"/>
      <w:contextualSpacing/>
    </w:pPr>
    <w:rPr>
      <w:rFonts w:ascii="Arial" w:eastAsia="Times New Roman" w:hAnsi="Arial" w:cs="Times New Roman"/>
      <w:noProof/>
      <w:sz w:val="16"/>
      <w:szCs w:val="20"/>
    </w:rPr>
  </w:style>
  <w:style w:type="character" w:styleId="FootnoteReference">
    <w:name w:val="footnote reference"/>
    <w:basedOn w:val="DefaultParagraphFont"/>
    <w:unhideWhenUsed/>
    <w:rsid w:val="00241B8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1B8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7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727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7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67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71C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384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873C7A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873C7A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B7"/>
    <w:rPr>
      <w:rFonts w:ascii="Tahoma" w:hAnsi="Tahoma" w:cs="Tahoma"/>
      <w:sz w:val="16"/>
      <w:szCs w:val="16"/>
      <w:lang w:val="en-GB"/>
    </w:rPr>
  </w:style>
  <w:style w:type="paragraph" w:customStyle="1" w:styleId="AbstHead">
    <w:name w:val="Abst Head"/>
    <w:basedOn w:val="Normal"/>
    <w:rsid w:val="00DE59E3"/>
    <w:pPr>
      <w:keepNext/>
      <w:spacing w:after="240" w:line="240" w:lineRule="auto"/>
    </w:pPr>
    <w:rPr>
      <w:rFonts w:ascii="Helvetica" w:eastAsia="Times New Roman" w:hAnsi="Helvetica" w:cs="Times New Roman"/>
      <w:b/>
      <w:caps/>
      <w:color w:val="auto"/>
      <w:sz w:val="22"/>
      <w:szCs w:val="20"/>
      <w:lang w:val="en-US"/>
    </w:rPr>
  </w:style>
  <w:style w:type="paragraph" w:customStyle="1" w:styleId="Reference">
    <w:name w:val="Reference"/>
    <w:basedOn w:val="Normal"/>
    <w:rsid w:val="00DE59E3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5F14"/>
    <w:pPr>
      <w:spacing w:after="0" w:line="360" w:lineRule="auto"/>
      <w:ind w:left="720"/>
      <w:contextualSpacing/>
      <w:jc w:val="both"/>
    </w:pPr>
    <w:rPr>
      <w:rFonts w:ascii="Times New Roman" w:hAnsi="Times New Roman"/>
      <w:color w:val="auto"/>
      <w:sz w:val="22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E805C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singlehighlightclass">
    <w:name w:val="single_highlight_class"/>
    <w:basedOn w:val="DefaultParagraphFont"/>
    <w:rsid w:val="00E805C9"/>
  </w:style>
  <w:style w:type="character" w:customStyle="1" w:styleId="articleentryauthorslinks">
    <w:name w:val="articleentryauthorslinks"/>
    <w:basedOn w:val="DefaultParagraphFont"/>
    <w:rsid w:val="00E805C9"/>
  </w:style>
  <w:style w:type="character" w:customStyle="1" w:styleId="entryauthor">
    <w:name w:val="entryauthor"/>
    <w:basedOn w:val="DefaultParagraphFont"/>
    <w:rsid w:val="00E805C9"/>
  </w:style>
  <w:style w:type="character" w:customStyle="1" w:styleId="notinjournal">
    <w:name w:val="notinjournal"/>
    <w:basedOn w:val="DefaultParagraphFont"/>
    <w:rsid w:val="00E805C9"/>
  </w:style>
  <w:style w:type="character" w:styleId="HTMLCite">
    <w:name w:val="HTML Cite"/>
    <w:basedOn w:val="DefaultParagraphFont"/>
    <w:uiPriority w:val="99"/>
    <w:semiHidden/>
    <w:unhideWhenUsed/>
    <w:rsid w:val="00E805C9"/>
    <w:rPr>
      <w:i/>
      <w:iCs/>
    </w:rPr>
  </w:style>
  <w:style w:type="character" w:styleId="Strong">
    <w:name w:val="Strong"/>
    <w:basedOn w:val="DefaultParagraphFont"/>
    <w:uiPriority w:val="22"/>
    <w:qFormat/>
    <w:rsid w:val="00E805C9"/>
    <w:rPr>
      <w:b/>
      <w:bCs/>
    </w:rPr>
  </w:style>
  <w:style w:type="character" w:styleId="Emphasis">
    <w:name w:val="Emphasis"/>
    <w:basedOn w:val="DefaultParagraphFont"/>
    <w:uiPriority w:val="20"/>
    <w:qFormat/>
    <w:rsid w:val="00E805C9"/>
    <w:rPr>
      <w:i/>
      <w:iCs/>
    </w:rPr>
  </w:style>
  <w:style w:type="character" w:customStyle="1" w:styleId="articlepagerange">
    <w:name w:val="articlepagerange"/>
    <w:basedOn w:val="DefaultParagraphFont"/>
    <w:rsid w:val="00E8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70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51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9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ioannou@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Chatzidoukas</dc:creator>
  <cp:lastModifiedBy>Georgia Pappa</cp:lastModifiedBy>
  <cp:revision>2</cp:revision>
  <cp:lastPrinted>2016-11-08T15:05:00Z</cp:lastPrinted>
  <dcterms:created xsi:type="dcterms:W3CDTF">2018-10-31T09:30:00Z</dcterms:created>
  <dcterms:modified xsi:type="dcterms:W3CDTF">2018-10-31T09:30:00Z</dcterms:modified>
</cp:coreProperties>
</file>